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CF5D" w14:textId="77777777" w:rsidR="00307D20" w:rsidRPr="00376EA9" w:rsidRDefault="00307D20" w:rsidP="00307D20">
      <w:pPr>
        <w:rPr>
          <w:color w:val="000000"/>
          <w:lang w:val="sr-Latn-RS" w:eastAsia="sr-Cyrl-RS"/>
        </w:rPr>
      </w:pPr>
      <w:r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                                                       </w:t>
      </w:r>
    </w:p>
    <w:p w14:paraId="6E081FB0" w14:textId="77777777" w:rsidR="00307D20" w:rsidRDefault="00307D20" w:rsidP="00307D20">
      <w:pPr>
        <w:spacing w:line="240" w:lineRule="auto"/>
        <w:jc w:val="center"/>
        <w:rPr>
          <w:b/>
          <w:sz w:val="32"/>
          <w:szCs w:val="32"/>
          <w:lang w:val="sr-Latn-RS"/>
        </w:rPr>
      </w:pPr>
      <w:r>
        <w:rPr>
          <w:b/>
          <w:noProof/>
          <w:sz w:val="32"/>
          <w:szCs w:val="32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6D50A12" wp14:editId="75F03C03">
            <wp:simplePos x="0" y="0"/>
            <wp:positionH relativeFrom="margin">
              <wp:posOffset>3200400</wp:posOffset>
            </wp:positionH>
            <wp:positionV relativeFrom="margin">
              <wp:posOffset>374015</wp:posOffset>
            </wp:positionV>
            <wp:extent cx="541020" cy="939800"/>
            <wp:effectExtent l="0" t="0" r="0" b="0"/>
            <wp:wrapSquare wrapText="bothSides"/>
            <wp:docPr id="3" name="Picture 3" descr="C:\Users\Ceda\Desktop\SLD Podsajt Ortopedska sekcija Logo 2022\Logo SLD Ort. sek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a\Desktop\SLD Podsajt Ortopedska sekcija Logo 2022\Logo SLD Ort. sekci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1C3B3960" wp14:editId="2714DC23">
            <wp:simplePos x="0" y="0"/>
            <wp:positionH relativeFrom="margin">
              <wp:posOffset>2247900</wp:posOffset>
            </wp:positionH>
            <wp:positionV relativeFrom="margin">
              <wp:posOffset>380365</wp:posOffset>
            </wp:positionV>
            <wp:extent cx="815340" cy="847725"/>
            <wp:effectExtent l="0" t="0" r="3810" b="9525"/>
            <wp:wrapSquare wrapText="bothSides"/>
            <wp:docPr id="2" name="Picture 2" descr="C:\Users\Ceda\Desktop\SLD Sekcija za ortopedsku hirurgiju i traumatologiju\S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a\Desktop\SLD Sekcija za ortopedsku hirurgiju i traumatologiju\SLD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9468" r="77995" b="1990"/>
                    <a:stretch/>
                  </pic:blipFill>
                  <pic:spPr bwMode="auto">
                    <a:xfrm>
                      <a:off x="0" y="0"/>
                      <a:ext cx="8153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7D2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07D20">
        <w:rPr>
          <w:rFonts w:ascii="Arial" w:hAnsi="Arial" w:cs="Arial"/>
          <w:noProof/>
          <w:color w:val="545454"/>
          <w:sz w:val="20"/>
          <w:szCs w:val="20"/>
          <w:shd w:val="clear" w:color="auto" w:fill="FFFFFF"/>
          <w:lang w:val="sr-Latn-RS" w:eastAsia="sr-Latn-R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64DF065" wp14:editId="570C500C">
                <wp:simplePos x="0" y="0"/>
                <wp:positionH relativeFrom="margin">
                  <wp:posOffset>-85725</wp:posOffset>
                </wp:positionH>
                <wp:positionV relativeFrom="line">
                  <wp:posOffset>-3810</wp:posOffset>
                </wp:positionV>
                <wp:extent cx="2181225" cy="990600"/>
                <wp:effectExtent l="0" t="0" r="952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67B1C8" w14:textId="0A6276CC" w:rsidR="00307D20" w:rsidRPr="00307D20" w:rsidRDefault="00307D20" w:rsidP="00307D2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rPr>
                                <w:rFonts w:ascii="Times New Roman" w:eastAsiaTheme="minorHAnsi" w:hAnsi="Times New Roman" w:cs="Times New Roman"/>
                                <w:i w:val="0"/>
                                <w:color w:val="0F243E" w:themeColor="text2" w:themeShade="80"/>
                                <w:sz w:val="21"/>
                              </w:rPr>
                            </w:pPr>
                            <w:r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Српско лекарско друштво,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>O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ртопед</w:t>
                            </w:r>
                            <w:r w:rsidR="00E915C8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ск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а</w:t>
                            </w:r>
                            <w:r w:rsidR="00E915C8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с</w:t>
                            </w:r>
                            <w:r w:rsidR="00E915C8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>e</w:t>
                            </w:r>
                            <w:r w:rsidR="00D731A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к</w:t>
                            </w:r>
                            <w:r w:rsidR="00D731A0" w:rsidRPr="00D731A0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sr-Latn-RS" w:eastAsia="sr-Latn-RS"/>
                              </w:rPr>
                              <w:t>ц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и</w:t>
                            </w:r>
                            <w:r w:rsidR="00E915C8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 xml:space="preserve">ja 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Cyrl-RS"/>
                              </w:rPr>
                              <w:t>CЛ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Д</w:t>
                            </w:r>
                            <w:r w:rsidR="00E915C8"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Cyrl-RS"/>
                              </w:rPr>
                              <w:t xml:space="preserve">   </w:t>
                            </w:r>
                            <w:r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Cyrl-RS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Џорџа Вашингтона 19, </w:t>
                            </w:r>
                            <w:r w:rsidRPr="00E915C8">
                              <w:rPr>
                                <w:rStyle w:val="Emphasis"/>
                                <w:rFonts w:ascii="Times New Roman" w:hAnsi="Times New Roman" w:cs="Times New Roman"/>
                                <w:bCs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Београд</w:t>
                            </w:r>
                            <w:r w:rsidRPr="00E915C8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 xml:space="preserve">     </w:t>
                            </w:r>
                            <w:r w:rsidRPr="00307D20">
                              <w:rPr>
                                <w:rFonts w:ascii="Times New Roman" w:hAnsi="Times New Roman" w:cs="Times New Roman"/>
                                <w:i w:val="0"/>
                                <w:color w:val="0F243E" w:themeColor="text2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B1BFBD4" w14:textId="77777777" w:rsidR="00307D20" w:rsidRDefault="00307D2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-.3pt;width:171.75pt;height:7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" filled="f" stroked="f" strokeweight=".5pt">
                <v:textbox inset="0,7.2pt,0,7.2pt">
                  <w:txbxContent>
                    <w:p w14:paraId="0E67B1C8" w14:textId="0A6276CC" w:rsidR="00307D20" w:rsidRPr="00307D20" w:rsidRDefault="00307D20" w:rsidP="00307D2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rPr>
                          <w:rFonts w:ascii="Times New Roman" w:eastAsiaTheme="minorHAnsi" w:hAnsi="Times New Roman" w:cs="Times New Roman"/>
                          <w:i w:val="0"/>
                          <w:color w:val="0F243E" w:themeColor="text2" w:themeShade="80"/>
                          <w:sz w:val="21"/>
                        </w:rPr>
                      </w:pPr>
                      <w:r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 xml:space="preserve">Српско лекарско друштво,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>O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ртопед</w:t>
                      </w:r>
                      <w:r w:rsidR="00E915C8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ск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а</w:t>
                      </w:r>
                      <w:r w:rsidR="00E915C8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с</w:t>
                      </w:r>
                      <w:r w:rsidR="00E915C8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>e</w:t>
                      </w:r>
                      <w:r w:rsidR="00D731A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к</w:t>
                      </w:r>
                      <w:r w:rsidR="00D731A0" w:rsidRPr="00D731A0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sz w:val="20"/>
                          <w:szCs w:val="20"/>
                          <w:shd w:val="clear" w:color="auto" w:fill="FFFFFF"/>
                          <w:lang w:val="sr-Latn-RS" w:eastAsia="sr-Latn-RS"/>
                        </w:rPr>
                        <w:t>ц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и</w:t>
                      </w:r>
                      <w:r w:rsidR="00E915C8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 xml:space="preserve">ja 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Cyrl-RS"/>
                        </w:rPr>
                        <w:t>CЛ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Д</w:t>
                      </w:r>
                      <w:r w:rsidR="00E915C8"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Cyrl-RS"/>
                        </w:rPr>
                        <w:t xml:space="preserve">   </w:t>
                      </w:r>
                      <w:r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Cyrl-RS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Џорџа Вашингтона 19, </w:t>
                      </w:r>
                      <w:r w:rsidRPr="00E915C8">
                        <w:rPr>
                          <w:rStyle w:val="Emphasis"/>
                          <w:rFonts w:ascii="Times New Roman" w:hAnsi="Times New Roman" w:cs="Times New Roman"/>
                          <w:bCs/>
                          <w:iCs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</w:rPr>
                        <w:t>Београд</w:t>
                      </w:r>
                      <w:r w:rsidRPr="00E915C8">
                        <w:rPr>
                          <w:rFonts w:ascii="Times New Roman" w:hAnsi="Times New Roman" w:cs="Times New Roman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 xml:space="preserve">     </w:t>
                      </w:r>
                      <w:r w:rsidRPr="00307D20">
                        <w:rPr>
                          <w:rFonts w:ascii="Times New Roman" w:hAnsi="Times New Roman" w:cs="Times New Roman"/>
                          <w:i w:val="0"/>
                          <w:color w:val="0F243E" w:themeColor="text2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14:paraId="3B1BFBD4" w14:textId="77777777" w:rsidR="00307D20" w:rsidRDefault="00307D2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8B49B59" w14:textId="77777777" w:rsidR="00307D20" w:rsidRDefault="00307D20" w:rsidP="00307D20">
      <w:pPr>
        <w:spacing w:line="240" w:lineRule="auto"/>
        <w:jc w:val="center"/>
        <w:rPr>
          <w:b/>
          <w:sz w:val="32"/>
          <w:szCs w:val="32"/>
          <w:lang w:val="sr-Latn-RS"/>
        </w:rPr>
      </w:pPr>
    </w:p>
    <w:p w14:paraId="675E1361" w14:textId="77777777" w:rsidR="000221B6" w:rsidRDefault="000221B6" w:rsidP="00CF09A6">
      <w:pPr>
        <w:spacing w:line="240" w:lineRule="auto"/>
        <w:rPr>
          <w:b/>
          <w:sz w:val="32"/>
          <w:szCs w:val="32"/>
          <w:lang w:val="sr-Latn-RS"/>
        </w:rPr>
      </w:pPr>
    </w:p>
    <w:p w14:paraId="38F41BA2" w14:textId="77777777" w:rsidR="00D04EA0" w:rsidRDefault="00D04EA0" w:rsidP="00307D20">
      <w:pPr>
        <w:spacing w:line="240" w:lineRule="auto"/>
        <w:jc w:val="center"/>
        <w:rPr>
          <w:b/>
          <w:sz w:val="32"/>
          <w:szCs w:val="32"/>
          <w:lang w:val="sr-Latn-RS"/>
        </w:rPr>
      </w:pPr>
    </w:p>
    <w:p w14:paraId="24600532" w14:textId="77777777" w:rsidR="00CF09A6" w:rsidRPr="00CF09A6" w:rsidRDefault="00CF09A6" w:rsidP="00CF09A6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b/>
          <w:sz w:val="28"/>
          <w:szCs w:val="28"/>
          <w:lang w:val="sr-Latn-RS" w:eastAsia="en-US"/>
        </w:rPr>
        <w:t xml:space="preserve">Poziv za sastanak </w:t>
      </w:r>
    </w:p>
    <w:p w14:paraId="595FEBA1" w14:textId="7C33F8FC" w:rsidR="00CF09A6" w:rsidRDefault="00CF09A6" w:rsidP="00CF09A6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b/>
          <w:sz w:val="36"/>
          <w:szCs w:val="36"/>
          <w:lang w:val="sr-Latn-RS" w:eastAsia="en-US"/>
        </w:rPr>
        <w:t>Ortopedske sekcije SLD</w:t>
      </w:r>
    </w:p>
    <w:p w14:paraId="70E3E543" w14:textId="77777777" w:rsidR="00CF09A6" w:rsidRPr="00CF09A6" w:rsidRDefault="00CF09A6" w:rsidP="00CF09A6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val="sr-Latn-RS" w:eastAsia="en-US"/>
        </w:rPr>
      </w:pPr>
    </w:p>
    <w:p w14:paraId="4FDF5BB9" w14:textId="4EE0F29A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Sa velikim zadovoljstvom vas obaveštavamo da organizujemo sastanak Ortopedske sekcije SLD u </w:t>
      </w:r>
      <w:r w:rsidR="00CE5541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 xml:space="preserve">četvrtak 25.05.2023. god. </w:t>
      </w:r>
      <w:bookmarkStart w:id="0" w:name="_GoBack"/>
      <w:bookmarkEnd w:id="0"/>
      <w:r w:rsidRPr="00CF09A6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 xml:space="preserve"> u 18 h. u prostorijama SLD u ulici Džordža Vašingtona 19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, u Beogradu.</w:t>
      </w:r>
    </w:p>
    <w:p w14:paraId="46CEB90D" w14:textId="77777777" w:rsidR="00CF09A6" w:rsidRPr="00CF09A6" w:rsidRDefault="00CF09A6" w:rsidP="00CF09A6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 xml:space="preserve">Dnevni red sastanka </w:t>
      </w:r>
    </w:p>
    <w:p w14:paraId="039DF055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a. Organizacioni deo sastanka : </w:t>
      </w:r>
    </w:p>
    <w:p w14:paraId="5D19A0BA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1. Otvaranje sastanka i pozdravna reč predsednika Ortopedske sekcije, prof. dr Čedomira Vučetića  </w:t>
      </w:r>
    </w:p>
    <w:p w14:paraId="3B37F416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b. Stručni deo sastanka sa temama sastanka</w:t>
      </w:r>
    </w:p>
    <w:p w14:paraId="6C9BB4C6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Teme predavanja: </w:t>
      </w:r>
    </w:p>
    <w:p w14:paraId="2C730665" w14:textId="222CC6E7" w:rsidR="00CF09A6" w:rsidRPr="00CF09A6" w:rsidRDefault="00CF09A6" w:rsidP="00CF09A6">
      <w:pPr>
        <w:spacing w:line="240" w:lineRule="auto"/>
        <w:rPr>
          <w:rFonts w:eastAsiaTheme="minorHAnsi"/>
          <w:sz w:val="24"/>
          <w:szCs w:val="24"/>
          <w:lang w:val="sr-Latn-RS" w:eastAsia="en-US"/>
        </w:rPr>
      </w:pPr>
      <w:r w:rsidRPr="00CF09A6">
        <w:rPr>
          <w:rFonts w:eastAsiaTheme="minorHAnsi" w:cstheme="minorBidi"/>
          <w:sz w:val="24"/>
          <w:szCs w:val="24"/>
          <w:lang w:val="sr-Latn-RS" w:eastAsia="en-US"/>
        </w:rPr>
        <w:t>1</w:t>
      </w:r>
      <w:r>
        <w:rPr>
          <w:rFonts w:eastAsiaTheme="minorHAnsi" w:cstheme="minorBidi"/>
          <w:sz w:val="24"/>
          <w:szCs w:val="24"/>
          <w:lang w:val="sr-Latn-RS" w:eastAsia="en-US"/>
        </w:rPr>
        <w:t>. Akad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>. M</w:t>
      </w:r>
      <w:r>
        <w:rPr>
          <w:rFonts w:eastAsiaTheme="minorHAnsi" w:cstheme="minorBidi"/>
          <w:sz w:val="24"/>
          <w:szCs w:val="24"/>
          <w:lang w:val="sr-Latn-RS" w:eastAsia="en-US"/>
        </w:rPr>
        <w:t>ilan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 xml:space="preserve"> Stevanović</w:t>
      </w:r>
      <w:r>
        <w:rPr>
          <w:rFonts w:eastAsiaTheme="minorHAnsi" w:cstheme="minorBidi"/>
          <w:sz w:val="24"/>
          <w:szCs w:val="24"/>
          <w:lang w:val="sr-Latn-RS" w:eastAsia="en-US"/>
        </w:rPr>
        <w:t xml:space="preserve"> MD PhD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 xml:space="preserve">: Mikrohirurška rekonstrukcija palca. </w:t>
      </w:r>
    </w:p>
    <w:p w14:paraId="53C90AE9" w14:textId="68FDDE90" w:rsidR="00CF09A6" w:rsidRPr="00CF09A6" w:rsidRDefault="00CF09A6" w:rsidP="00CF09A6">
      <w:pPr>
        <w:spacing w:line="240" w:lineRule="auto"/>
        <w:rPr>
          <w:rFonts w:eastAsiaTheme="minorHAnsi"/>
          <w:sz w:val="24"/>
          <w:szCs w:val="24"/>
          <w:lang w:val="sr-Latn-RS" w:eastAsia="en-US"/>
        </w:rPr>
      </w:pP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 xml:space="preserve">2. </w:t>
      </w:r>
      <w:r>
        <w:rPr>
          <w:rFonts w:eastAsiaTheme="minorHAnsi" w:cstheme="minorBidi"/>
          <w:sz w:val="24"/>
          <w:szCs w:val="24"/>
          <w:lang w:val="sr-Latn-RS" w:eastAsia="en-US"/>
        </w:rPr>
        <w:t>Akad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>. M</w:t>
      </w:r>
      <w:r>
        <w:rPr>
          <w:rFonts w:eastAsiaTheme="minorHAnsi" w:cstheme="minorBidi"/>
          <w:sz w:val="24"/>
          <w:szCs w:val="24"/>
          <w:lang w:val="sr-Latn-RS" w:eastAsia="en-US"/>
        </w:rPr>
        <w:t>ilan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 xml:space="preserve"> Stevanović</w:t>
      </w:r>
      <w:r>
        <w:rPr>
          <w:rFonts w:eastAsiaTheme="minorHAnsi" w:cstheme="minorBidi"/>
          <w:sz w:val="24"/>
          <w:szCs w:val="24"/>
          <w:lang w:val="sr-Latn-RS" w:eastAsia="en-US"/>
        </w:rPr>
        <w:t>MD PhD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>: Rekonstr</w:t>
      </w:r>
      <w:r>
        <w:rPr>
          <w:rFonts w:eastAsiaTheme="minorHAnsi" w:cstheme="minorBidi"/>
          <w:sz w:val="24"/>
          <w:szCs w:val="24"/>
          <w:lang w:val="sr-Latn-RS" w:eastAsia="en-US"/>
        </w:rPr>
        <w:t>ukcije na gornjem ekstremitetu f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>unkcionalnim transferima mišića</w:t>
      </w:r>
      <w:r>
        <w:rPr>
          <w:rFonts w:eastAsiaTheme="minorHAnsi" w:cstheme="minorBidi"/>
          <w:sz w:val="24"/>
          <w:szCs w:val="24"/>
          <w:lang w:val="sr-Latn-RS" w:eastAsia="en-US"/>
        </w:rPr>
        <w:t>.</w:t>
      </w:r>
      <w:r w:rsidRPr="00CF09A6">
        <w:rPr>
          <w:rFonts w:eastAsiaTheme="minorHAnsi" w:cstheme="minorBidi"/>
          <w:sz w:val="24"/>
          <w:szCs w:val="24"/>
          <w:lang w:val="sr-Latn-RS" w:eastAsia="en-US"/>
        </w:rPr>
        <w:t xml:space="preserve"> </w:t>
      </w:r>
    </w:p>
    <w:p w14:paraId="62B46BA7" w14:textId="4A3C8F69" w:rsidR="00CF09A6" w:rsidRPr="00CF09A6" w:rsidRDefault="00CF09A6" w:rsidP="00CF09A6">
      <w:pPr>
        <w:spacing w:line="240" w:lineRule="auto"/>
        <w:rPr>
          <w:rFonts w:ascii="Times New Roman" w:eastAsiaTheme="minorHAnsi" w:hAnsi="Times New Roman"/>
          <w:sz w:val="24"/>
          <w:szCs w:val="24"/>
          <w:lang w:val="sr-Latn-RS" w:eastAsia="en-US"/>
        </w:rPr>
      </w:pP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val="sr-Latn-RS" w:eastAsia="en-US"/>
        </w:rPr>
        <w:t xml:space="preserve"> Novine</w:t>
      </w: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 xml:space="preserve"> u ortopedskoj hirurgiji</w:t>
      </w:r>
      <w:r>
        <w:rPr>
          <w:rFonts w:ascii="Times New Roman" w:eastAsiaTheme="minorHAnsi" w:hAnsi="Times New Roman"/>
          <w:sz w:val="24"/>
          <w:szCs w:val="24"/>
          <w:lang w:val="sr-Latn-RS" w:eastAsia="en-US"/>
        </w:rPr>
        <w:t>,</w:t>
      </w: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Latn-RS" w:eastAsia="en-US"/>
        </w:rPr>
        <w:t>s</w:t>
      </w: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>ponzorsko izlaganje, podrška farmaceuta</w:t>
      </w:r>
    </w:p>
    <w:p w14:paraId="20A11AB1" w14:textId="191E1F0D" w:rsidR="00CF09A6" w:rsidRPr="00CF09A6" w:rsidRDefault="00CF09A6" w:rsidP="00CF09A6">
      <w:pPr>
        <w:spacing w:line="240" w:lineRule="auto"/>
        <w:rPr>
          <w:rFonts w:ascii="Times New Roman" w:eastAsiaTheme="minorHAnsi" w:hAnsi="Times New Roman"/>
          <w:sz w:val="24"/>
          <w:szCs w:val="24"/>
          <w:lang w:val="sr-Latn-RS" w:eastAsia="en-US"/>
        </w:rPr>
      </w:pPr>
      <w:r w:rsidRPr="00CF09A6">
        <w:rPr>
          <w:rFonts w:ascii="Times New Roman" w:eastAsiaTheme="minorHAnsi" w:hAnsi="Times New Roman"/>
          <w:sz w:val="24"/>
          <w:szCs w:val="24"/>
          <w:lang w:val="sr-Latn-RS" w:eastAsia="en-US"/>
        </w:rPr>
        <w:t>4. Diskusija</w:t>
      </w:r>
    </w:p>
    <w:p w14:paraId="5F89BA03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Posle skupa organizovan je koktel.</w:t>
      </w:r>
    </w:p>
    <w:p w14:paraId="41B1EA65" w14:textId="65B9DFF8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Stručni skup je akreditovan</w:t>
      </w:r>
      <w:r w:rsidRPr="00CF09A6">
        <w:rPr>
          <w:rFonts w:ascii="Times New Roman" w:hAnsi="Times New Roman"/>
          <w:color w:val="222222"/>
          <w:sz w:val="24"/>
          <w:szCs w:val="24"/>
          <w:lang w:eastAsia="sr-Latn-RS"/>
        </w:rPr>
        <w:t xml:space="preserve"> 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kod Zdravstvenog saveta Republike Srbije</w:t>
      </w:r>
      <w: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.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Predavanja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nose 2 boda za učesnike i 3 boda za predavače. </w:t>
      </w:r>
    </w:p>
    <w:p w14:paraId="6179EE58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Prisustvo skupu je besplatno. </w:t>
      </w:r>
    </w:p>
    <w:p w14:paraId="1DB99504" w14:textId="77777777" w:rsidR="00CF09A6" w:rsidRPr="00CF09A6" w:rsidRDefault="00CF09A6" w:rsidP="00CF09A6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</w:p>
    <w:p w14:paraId="73967545" w14:textId="456FD0A1" w:rsidR="00CF09A6" w:rsidRPr="00CF09A6" w:rsidRDefault="00CF09A6" w:rsidP="00CF09A6">
      <w:pP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1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.</w:t>
      </w:r>
      <w: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5</w:t>
      </w: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.2023. u Beogradu                                                   Predsednik  Ortopedske sekcije SLD</w:t>
      </w:r>
    </w:p>
    <w:p w14:paraId="6E1DC875" w14:textId="77777777" w:rsidR="00CF09A6" w:rsidRPr="00CF09A6" w:rsidRDefault="00CF09A6" w:rsidP="00CF09A6">
      <w:pP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                                                                                                 Prof. dr Čedomir Vučetić, </w:t>
      </w:r>
    </w:p>
    <w:p w14:paraId="07A01C08" w14:textId="77777777" w:rsidR="00CF09A6" w:rsidRPr="00CF09A6" w:rsidRDefault="00CF09A6" w:rsidP="00CF09A6">
      <w:pPr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</w:pPr>
      <w:r w:rsidRPr="00CF09A6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                                                                                    spec. ortopedske hirurgije i traumatologije    </w:t>
      </w:r>
      <w:r w:rsidRPr="00CF09A6">
        <w:rPr>
          <w:rFonts w:ascii="Arial" w:eastAsiaTheme="minorHAnsi" w:hAnsi="Arial" w:cs="Arial"/>
          <w:color w:val="545454"/>
          <w:sz w:val="24"/>
          <w:szCs w:val="24"/>
          <w:shd w:val="clear" w:color="auto" w:fill="FFFFFF"/>
          <w:lang w:val="sr-Latn-RS" w:eastAsia="en-US"/>
        </w:rPr>
        <w:t xml:space="preserve">                                                          </w:t>
      </w:r>
    </w:p>
    <w:p w14:paraId="363B2AEE" w14:textId="77777777" w:rsidR="007D6C92" w:rsidRPr="00CF09A6" w:rsidRDefault="007D6C92" w:rsidP="00D04EA0">
      <w:pPr>
        <w:rPr>
          <w:rFonts w:asciiTheme="minorHAnsi" w:hAnsiTheme="minorHAnsi"/>
          <w:sz w:val="24"/>
          <w:szCs w:val="24"/>
          <w:lang w:val="sr-Latn-RS" w:eastAsia="en-US"/>
        </w:rPr>
      </w:pPr>
    </w:p>
    <w:sectPr w:rsidR="007D6C92" w:rsidRPr="00CF09A6" w:rsidSect="00802F64">
      <w:pgSz w:w="12240" w:h="15840"/>
      <w:pgMar w:top="450" w:right="15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E"/>
    <w:rsid w:val="000221B6"/>
    <w:rsid w:val="000A4B65"/>
    <w:rsid w:val="00307D20"/>
    <w:rsid w:val="00443E7B"/>
    <w:rsid w:val="0061041E"/>
    <w:rsid w:val="007D6C92"/>
    <w:rsid w:val="00843D48"/>
    <w:rsid w:val="008E03ED"/>
    <w:rsid w:val="00A356DB"/>
    <w:rsid w:val="00B851B1"/>
    <w:rsid w:val="00C03B1B"/>
    <w:rsid w:val="00CE5541"/>
    <w:rsid w:val="00CF09A6"/>
    <w:rsid w:val="00D04EA0"/>
    <w:rsid w:val="00D731A0"/>
    <w:rsid w:val="00DD33DC"/>
    <w:rsid w:val="00E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20"/>
    <w:rPr>
      <w:rFonts w:ascii="Calibri" w:eastAsia="Times New Roman" w:hAnsi="Calibri" w:cs="Times New Roman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7D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20"/>
    <w:rPr>
      <w:rFonts w:ascii="Tahoma" w:eastAsia="Times New Roman" w:hAnsi="Tahoma" w:cs="Tahoma"/>
      <w:sz w:val="16"/>
      <w:szCs w:val="16"/>
      <w:lang w:val="en-US" w:eastAsia="sr-Latn-CS"/>
    </w:rPr>
  </w:style>
  <w:style w:type="paragraph" w:styleId="Quote">
    <w:name w:val="Quote"/>
    <w:basedOn w:val="Normal"/>
    <w:next w:val="Normal"/>
    <w:link w:val="QuoteChar"/>
    <w:uiPriority w:val="29"/>
    <w:qFormat/>
    <w:rsid w:val="00307D20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07D20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04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20"/>
    <w:rPr>
      <w:rFonts w:ascii="Calibri" w:eastAsia="Times New Roman" w:hAnsi="Calibri" w:cs="Times New Roman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7D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20"/>
    <w:rPr>
      <w:rFonts w:ascii="Tahoma" w:eastAsia="Times New Roman" w:hAnsi="Tahoma" w:cs="Tahoma"/>
      <w:sz w:val="16"/>
      <w:szCs w:val="16"/>
      <w:lang w:val="en-US" w:eastAsia="sr-Latn-CS"/>
    </w:rPr>
  </w:style>
  <w:style w:type="paragraph" w:styleId="Quote">
    <w:name w:val="Quote"/>
    <w:basedOn w:val="Normal"/>
    <w:next w:val="Normal"/>
    <w:link w:val="QuoteChar"/>
    <w:uiPriority w:val="29"/>
    <w:qFormat/>
    <w:rsid w:val="00307D20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07D20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04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</dc:creator>
  <cp:keywords/>
  <dc:description/>
  <cp:lastModifiedBy>Ceda</cp:lastModifiedBy>
  <cp:revision>19</cp:revision>
  <dcterms:created xsi:type="dcterms:W3CDTF">2022-09-07T07:41:00Z</dcterms:created>
  <dcterms:modified xsi:type="dcterms:W3CDTF">2023-05-01T12:41:00Z</dcterms:modified>
</cp:coreProperties>
</file>